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3" w:type="dxa"/>
        <w:tblLayout w:type="fixed"/>
        <w:tblLook w:val="0000" w:firstRow="0" w:lastRow="0" w:firstColumn="0" w:lastColumn="0" w:noHBand="0" w:noVBand="0"/>
      </w:tblPr>
      <w:tblGrid>
        <w:gridCol w:w="4112"/>
        <w:gridCol w:w="710"/>
        <w:gridCol w:w="362"/>
        <w:gridCol w:w="4644"/>
        <w:gridCol w:w="55"/>
      </w:tblGrid>
      <w:tr w:rsidR="00E46D97" w:rsidRPr="00E46D97" w:rsidTr="00DF529C">
        <w:trPr>
          <w:cantSplit/>
          <w:trHeight w:val="1180"/>
        </w:trPr>
        <w:tc>
          <w:tcPr>
            <w:tcW w:w="4112" w:type="dxa"/>
          </w:tcPr>
          <w:p w:rsidR="00E46D97" w:rsidRPr="00E46D97" w:rsidRDefault="00E46D97" w:rsidP="00E46D97">
            <w:pPr>
              <w:keepNext/>
              <w:spacing w:after="0" w:line="216" w:lineRule="auto"/>
              <w:jc w:val="center"/>
              <w:outlineLvl w:val="0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E46D97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БАШ</w:t>
            </w:r>
            <w:r w:rsidRPr="00E46D97">
              <w:rPr>
                <w:rFonts w:ascii="Rom Bsh" w:eastAsia="Times New Roman" w:hAnsi="Rom Bsh" w:cs="Times New Roman"/>
                <w:bCs/>
                <w:sz w:val="28"/>
                <w:szCs w:val="20"/>
                <w:lang w:val="tt-RU" w:eastAsia="ru-RU"/>
              </w:rPr>
              <w:t>6</w:t>
            </w:r>
            <w:r w:rsidRPr="00E46D97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ОРТОСТАН</w:t>
            </w:r>
            <w:r w:rsidRPr="00E46D97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 xml:space="preserve">  РЕСПУБЛИКА№Ы</w:t>
            </w:r>
          </w:p>
          <w:p w:rsidR="00E46D97" w:rsidRPr="00E46D97" w:rsidRDefault="00E46D97" w:rsidP="00E46D97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6"/>
                <w:szCs w:val="24"/>
                <w:lang w:val="tt-RU" w:eastAsia="ru-RU"/>
              </w:rPr>
            </w:pPr>
          </w:p>
          <w:p w:rsidR="00E46D97" w:rsidRPr="00E46D97" w:rsidRDefault="00E46D97" w:rsidP="00E46D97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E46D97">
              <w:rPr>
                <w:rFonts w:ascii="Rom Bsh" w:eastAsia="Times New Roman" w:hAnsi="Rom Bsh" w:cs="Times New Roman"/>
                <w:b/>
                <w:sz w:val="24"/>
                <w:szCs w:val="24"/>
                <w:lang w:val="tt-RU" w:eastAsia="ru-RU"/>
              </w:rPr>
              <w:t>К9г1рсен районы муниципаль районыны5 Заречье</w:t>
            </w:r>
            <w:r w:rsidRPr="00E46D97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46D97">
              <w:rPr>
                <w:rFonts w:ascii="Rom Bsh" w:eastAsia="Times New Roman" w:hAnsi="Rom Bsh" w:cs="Times New Roman"/>
                <w:b/>
                <w:sz w:val="24"/>
                <w:szCs w:val="24"/>
                <w:lang w:val="tt-RU" w:eastAsia="ru-RU"/>
              </w:rPr>
              <w:t xml:space="preserve">ауыл </w:t>
            </w:r>
            <w:r w:rsidRPr="00E46D97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Советы </w:t>
            </w:r>
            <w:proofErr w:type="spellStart"/>
            <w:r w:rsidRPr="00E46D97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E46D97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46D97">
              <w:rPr>
                <w:rFonts w:ascii="Rom Bsh" w:eastAsia="Times New Roman" w:hAnsi="Rom Bsh" w:cs="Times New Roman"/>
                <w:b/>
                <w:sz w:val="24"/>
                <w:szCs w:val="24"/>
                <w:lang w:val="tt-RU" w:eastAsia="ru-RU"/>
              </w:rPr>
              <w:t xml:space="preserve">бил1м13е </w:t>
            </w:r>
            <w:r w:rsidRPr="00E46D97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Советы</w:t>
            </w:r>
          </w:p>
        </w:tc>
        <w:tc>
          <w:tcPr>
            <w:tcW w:w="1072" w:type="dxa"/>
            <w:gridSpan w:val="2"/>
            <w:vMerge w:val="restart"/>
          </w:tcPr>
          <w:p w:rsidR="00E46D97" w:rsidRPr="00E46D97" w:rsidRDefault="00E46D97" w:rsidP="00E46D97">
            <w:pPr>
              <w:spacing w:after="0" w:line="216" w:lineRule="auto"/>
              <w:ind w:left="-141"/>
              <w:jc w:val="center"/>
              <w:rPr>
                <w:rFonts w:ascii="Rom Bsh" w:eastAsia="Times New Roman" w:hAnsi="Rom Bsh" w:cs="Times New Roman"/>
                <w:b/>
                <w:spacing w:val="-20"/>
                <w:sz w:val="28"/>
                <w:szCs w:val="24"/>
                <w:lang w:val="tt-RU" w:eastAsia="ru-RU"/>
              </w:rPr>
            </w:pPr>
            <w:r w:rsidRPr="00E46D97">
              <w:rPr>
                <w:rFonts w:ascii="Times New Roman" w:eastAsia="Times New Roman" w:hAnsi="Times New Roman" w:cs="Times New Roman"/>
                <w:noProof/>
                <w:spacing w:val="-20"/>
                <w:sz w:val="24"/>
                <w:szCs w:val="24"/>
                <w:lang w:eastAsia="ru-RU"/>
              </w:rPr>
              <w:drawing>
                <wp:inline distT="0" distB="0" distL="0" distR="0" wp14:anchorId="53D2A636" wp14:editId="533F4FCA">
                  <wp:extent cx="792480" cy="944880"/>
                  <wp:effectExtent l="0" t="0" r="7620" b="762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9" w:type="dxa"/>
            <w:gridSpan w:val="2"/>
          </w:tcPr>
          <w:p w:rsidR="00E46D97" w:rsidRPr="00E46D97" w:rsidRDefault="00E46D97" w:rsidP="00E46D97">
            <w:pPr>
              <w:keepNext/>
              <w:spacing w:after="0" w:line="216" w:lineRule="auto"/>
              <w:jc w:val="center"/>
              <w:outlineLvl w:val="3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E46D97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>РЕСПУБЛИКА  БАШКОРТОСТАН</w:t>
            </w:r>
          </w:p>
          <w:p w:rsidR="00E46D97" w:rsidRPr="00E46D97" w:rsidRDefault="00E46D97" w:rsidP="00E46D97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6"/>
                <w:szCs w:val="24"/>
                <w:lang w:val="tt-RU" w:eastAsia="ru-RU"/>
              </w:rPr>
            </w:pPr>
          </w:p>
          <w:p w:rsidR="00E46D97" w:rsidRPr="00E46D97" w:rsidRDefault="00E46D97" w:rsidP="00E46D97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</w:pPr>
            <w:r w:rsidRPr="00E46D97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Совет </w:t>
            </w:r>
            <w:r w:rsidRPr="00E46D97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  <w:t xml:space="preserve">сельского поселения </w:t>
            </w:r>
            <w:r w:rsidRPr="00E46D97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   </w:t>
            </w:r>
            <w:r w:rsidRPr="00E46D97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  <w:t xml:space="preserve">Зареченский сельсовет </w:t>
            </w:r>
          </w:p>
          <w:p w:rsidR="00E46D97" w:rsidRPr="00E46D97" w:rsidRDefault="00E46D97" w:rsidP="00E46D97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</w:pPr>
            <w:r w:rsidRPr="00E46D97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  <w:t xml:space="preserve">муниципального района </w:t>
            </w:r>
          </w:p>
          <w:p w:rsidR="00E46D97" w:rsidRPr="00E46D97" w:rsidRDefault="00E46D97" w:rsidP="00E46D97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</w:pPr>
            <w:r w:rsidRPr="00E46D97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  <w:t xml:space="preserve">Кугарчинский район </w:t>
            </w:r>
          </w:p>
          <w:p w:rsidR="00E46D97" w:rsidRPr="00E46D97" w:rsidRDefault="00E46D97" w:rsidP="00E46D97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E46D97" w:rsidRPr="00E46D97" w:rsidTr="00DF529C">
        <w:trPr>
          <w:cantSplit/>
          <w:trHeight w:val="916"/>
        </w:trPr>
        <w:tc>
          <w:tcPr>
            <w:tcW w:w="4112" w:type="dxa"/>
            <w:tcBorders>
              <w:bottom w:val="thinThickSmallGap" w:sz="24" w:space="0" w:color="auto"/>
            </w:tcBorders>
            <w:vAlign w:val="bottom"/>
          </w:tcPr>
          <w:p w:rsidR="00E46D97" w:rsidRPr="00E46D97" w:rsidRDefault="00E46D97" w:rsidP="00E46D97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</w:pPr>
            <w:r w:rsidRPr="00E46D97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453332, </w:t>
            </w:r>
            <w:r w:rsidRPr="00E46D97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>Воскресенк ауылы,</w:t>
            </w:r>
          </w:p>
          <w:p w:rsidR="00E46D97" w:rsidRPr="00E46D97" w:rsidRDefault="00E46D97" w:rsidP="00E46D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E46D97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Октябр8ы5 </w:t>
            </w:r>
            <w:r w:rsidRPr="00E46D97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</w:t>
            </w:r>
            <w:r w:rsidRPr="00E46D97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 йыллы7ы исеменд1ге урам</w:t>
            </w:r>
            <w:r w:rsidRPr="00E46D97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ы</w:t>
            </w:r>
            <w:r w:rsidRPr="00E46D97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, </w:t>
            </w:r>
            <w:r w:rsidRPr="00E46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E46D97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,  тел. 8 (</w:t>
            </w:r>
            <w:r w:rsidRPr="00E46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34789</w:t>
            </w:r>
            <w:r w:rsidRPr="00E46D97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) 2-33-41</w:t>
            </w:r>
          </w:p>
        </w:tc>
        <w:tc>
          <w:tcPr>
            <w:tcW w:w="1072" w:type="dxa"/>
            <w:gridSpan w:val="2"/>
            <w:vMerge/>
            <w:tcBorders>
              <w:bottom w:val="thinThickSmallGap" w:sz="24" w:space="0" w:color="auto"/>
            </w:tcBorders>
          </w:tcPr>
          <w:p w:rsidR="00E46D97" w:rsidRPr="00E46D97" w:rsidRDefault="00E46D97" w:rsidP="00E46D97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4699" w:type="dxa"/>
            <w:gridSpan w:val="2"/>
            <w:tcBorders>
              <w:bottom w:val="thinThickSmallGap" w:sz="24" w:space="0" w:color="auto"/>
            </w:tcBorders>
          </w:tcPr>
          <w:p w:rsidR="00E46D97" w:rsidRPr="00E46D97" w:rsidRDefault="00E46D97" w:rsidP="00E46D97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val="tt-RU" w:eastAsia="ru-RU"/>
              </w:rPr>
            </w:pPr>
          </w:p>
          <w:p w:rsidR="00E46D97" w:rsidRPr="00E46D97" w:rsidRDefault="00E46D97" w:rsidP="00E46D97">
            <w:pPr>
              <w:keepNext/>
              <w:spacing w:after="0" w:line="216" w:lineRule="auto"/>
              <w:jc w:val="center"/>
              <w:outlineLvl w:val="1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r w:rsidRPr="00E46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453332, </w:t>
            </w:r>
            <w:proofErr w:type="spellStart"/>
            <w:r w:rsidRPr="00E46D97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E46D97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E46D97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оскресенское</w:t>
            </w:r>
            <w:proofErr w:type="spellEnd"/>
            <w:r w:rsidRPr="00E46D97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,</w:t>
            </w:r>
          </w:p>
          <w:p w:rsidR="00E46D97" w:rsidRPr="00E46D97" w:rsidRDefault="00E46D97" w:rsidP="00E4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E46D97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ул. </w:t>
            </w:r>
            <w:r w:rsidRPr="00E46D97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</w:t>
            </w:r>
            <w:r w:rsidRPr="00E46D97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-лет Октября, </w:t>
            </w:r>
            <w:r w:rsidRPr="00E46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E46D97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,</w:t>
            </w:r>
            <w:r w:rsidRPr="00E46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</w:t>
            </w:r>
            <w:r w:rsidRPr="00E46D97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E46D97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тел. 8 (</w:t>
            </w:r>
            <w:r w:rsidRPr="00E46D9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34789</w:t>
            </w:r>
            <w:r w:rsidRPr="00E46D97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) 2-33-41</w:t>
            </w:r>
          </w:p>
        </w:tc>
      </w:tr>
      <w:tr w:rsidR="00E46D97" w:rsidRPr="00E46D97" w:rsidTr="00DF529C">
        <w:tblPrEx>
          <w:tblLook w:val="01E0" w:firstRow="1" w:lastRow="1" w:firstColumn="1" w:lastColumn="1" w:noHBand="0" w:noVBand="0"/>
        </w:tblPrEx>
        <w:trPr>
          <w:gridAfter w:val="1"/>
          <w:wAfter w:w="55" w:type="dxa"/>
          <w:trHeight w:val="1288"/>
        </w:trPr>
        <w:tc>
          <w:tcPr>
            <w:tcW w:w="4822" w:type="dxa"/>
            <w:gridSpan w:val="2"/>
          </w:tcPr>
          <w:p w:rsidR="00E46D97" w:rsidRPr="00E46D97" w:rsidRDefault="00E46D97" w:rsidP="00E46D97">
            <w:pPr>
              <w:spacing w:after="0" w:line="240" w:lineRule="auto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</w:p>
          <w:p w:rsidR="00E46D97" w:rsidRPr="00E46D97" w:rsidRDefault="00E46D97" w:rsidP="00E46D97">
            <w:pPr>
              <w:spacing w:after="0" w:line="240" w:lineRule="auto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E46D97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r w:rsidRPr="00E46D97">
              <w:rPr>
                <w:rFonts w:ascii="Rom Bsh" w:eastAsia="Times New Roman" w:hAnsi="Rom Bsh" w:cs="Times New Roman"/>
                <w:b/>
                <w:sz w:val="24"/>
                <w:szCs w:val="24"/>
                <w:lang w:val="tt-RU" w:eastAsia="ru-RU"/>
              </w:rPr>
              <w:t>:</w:t>
            </w:r>
            <w:r w:rsidRPr="00E46D97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АРАР</w:t>
            </w:r>
          </w:p>
          <w:p w:rsidR="00E46D97" w:rsidRPr="00E46D97" w:rsidRDefault="00E46D97" w:rsidP="00E46D97">
            <w:pPr>
              <w:spacing w:after="0" w:line="240" w:lineRule="auto"/>
              <w:jc w:val="center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E46D97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E46D97" w:rsidRPr="00E46D97" w:rsidRDefault="00E46D97" w:rsidP="00E46D97">
            <w:pPr>
              <w:spacing w:after="0" w:line="240" w:lineRule="auto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E46D97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Pr="00E46D9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«</w:t>
            </w:r>
            <w:r w:rsidRPr="00E4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 w:rsidRPr="00E46D9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» </w:t>
            </w:r>
            <w:r w:rsidRPr="00E4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Pr="00E46D9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 20</w:t>
            </w:r>
            <w:r w:rsidRPr="00E4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E46D9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й</w:t>
            </w:r>
            <w:r w:rsidRPr="00E4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№ 97           </w:t>
            </w:r>
          </w:p>
        </w:tc>
        <w:tc>
          <w:tcPr>
            <w:tcW w:w="5006" w:type="dxa"/>
            <w:gridSpan w:val="2"/>
          </w:tcPr>
          <w:p w:rsidR="00E46D97" w:rsidRPr="00E46D97" w:rsidRDefault="00E46D97" w:rsidP="00E46D97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tt-RU" w:eastAsia="ru-RU"/>
              </w:rPr>
            </w:pPr>
          </w:p>
          <w:p w:rsidR="00E46D97" w:rsidRPr="00E46D97" w:rsidRDefault="00E46D97" w:rsidP="00E46D97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E46D9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tt-RU" w:eastAsia="ru-RU"/>
              </w:rPr>
              <w:t xml:space="preserve">               </w:t>
            </w:r>
            <w:r w:rsidRPr="00E46D9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      РЕШЕНИЕ</w:t>
            </w:r>
          </w:p>
          <w:p w:rsidR="00E46D97" w:rsidRPr="00E46D97" w:rsidRDefault="00E46D97" w:rsidP="00E46D97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tt-RU" w:eastAsia="ru-RU"/>
              </w:rPr>
            </w:pPr>
          </w:p>
          <w:p w:rsidR="00E46D97" w:rsidRPr="00E46D97" w:rsidRDefault="00E46D97" w:rsidP="00E46D97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tt-RU" w:eastAsia="ru-RU"/>
              </w:rPr>
            </w:pPr>
            <w:r w:rsidRPr="00E46D9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«</w:t>
            </w:r>
            <w:r w:rsidRPr="00E4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E46D9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» </w:t>
            </w:r>
            <w:r w:rsidRPr="00E4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  </w:t>
            </w:r>
            <w:r w:rsidRPr="00E46D9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20</w:t>
            </w:r>
            <w:r w:rsidRPr="00E4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E46D9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г.</w:t>
            </w:r>
          </w:p>
        </w:tc>
      </w:tr>
    </w:tbl>
    <w:p w:rsidR="00E46D97" w:rsidRPr="00E46D97" w:rsidRDefault="00E46D97" w:rsidP="00E46D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6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и дополнений в решение Совета сельского поселения Зареченский  сельсовет МР </w:t>
      </w:r>
      <w:proofErr w:type="spellStart"/>
      <w:r w:rsidRPr="00E46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Кугарчинский</w:t>
      </w:r>
      <w:proofErr w:type="spellEnd"/>
      <w:r w:rsidRPr="00E46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№ 85 от 22.12.2017года </w:t>
      </w:r>
      <w:r w:rsidRPr="00E46D97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«</w:t>
      </w:r>
      <w:r w:rsidRPr="00E46D97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Об утверждении Положения о порядке обустройства и эксплуатации детских игровых площадок на территории сельского поселения Зареченский  сельсовет муниципального района  Кугарчинский район Республики Башкортостан</w:t>
      </w:r>
    </w:p>
    <w:p w:rsidR="00E46D97" w:rsidRPr="00E46D97" w:rsidRDefault="00E46D97" w:rsidP="00E46D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Mangal"/>
          <w:b/>
          <w:kern w:val="1"/>
          <w:sz w:val="28"/>
          <w:szCs w:val="28"/>
          <w:lang w:eastAsia="hi-IN" w:bidi="hi-IN"/>
        </w:rPr>
      </w:pPr>
    </w:p>
    <w:p w:rsidR="00E46D97" w:rsidRPr="00E46D97" w:rsidRDefault="00E46D97" w:rsidP="00E46D97">
      <w:pPr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46D9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</w:t>
      </w:r>
      <w:r w:rsidRPr="00E46D9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В соответствии с Приказом </w:t>
      </w:r>
      <w:proofErr w:type="spellStart"/>
      <w:r w:rsidRPr="00E46D9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Росстандарта</w:t>
      </w:r>
      <w:proofErr w:type="spellEnd"/>
      <w:r w:rsidRPr="00E46D9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от 24.06.2013 г. № 182-ст «ГОСТ 52301-2013. Национальный стандарт Российской Федерации. Оборудование  и покрытия  детских  игровых площадок. Безопасность при  эксплуатации. Общие требования» Совет сельского поселения Зареченский  сельсовет муниципального района  </w:t>
      </w:r>
      <w:proofErr w:type="spellStart"/>
      <w:r w:rsidRPr="00E46D9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Кугарчинский</w:t>
      </w:r>
      <w:proofErr w:type="spellEnd"/>
      <w:r w:rsidRPr="00E46D9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район Республики Башкортостан РЕШИЛ:</w:t>
      </w:r>
    </w:p>
    <w:p w:rsidR="00E46D97" w:rsidRPr="00E46D97" w:rsidRDefault="00E46D97" w:rsidP="00E46D97">
      <w:pPr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46D9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1. Внести следующие изменения и дополнения</w:t>
      </w:r>
      <w:proofErr w:type="gramStart"/>
      <w:r w:rsidRPr="00E46D9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:</w:t>
      </w:r>
      <w:proofErr w:type="gramEnd"/>
    </w:p>
    <w:p w:rsidR="00E46D97" w:rsidRPr="00E46D97" w:rsidRDefault="00E46D97" w:rsidP="00E46D97">
      <w:pPr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46D9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Дополнить п.7                                                                                                  </w:t>
      </w:r>
    </w:p>
    <w:p w:rsidR="00E46D97" w:rsidRPr="00E46D97" w:rsidRDefault="00E46D97" w:rsidP="00E46D97">
      <w:pPr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46D9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          ИНСТРУКЦИЯ  ПО МОНТАЖУ   ОБОРУДОВАНИЯ                                                                                                                 7.1 Инструкция по монтажу должна, по крайней мере, содержать следующее:</w:t>
      </w:r>
    </w:p>
    <w:p w:rsidR="00E46D97" w:rsidRPr="00E46D97" w:rsidRDefault="00E46D97" w:rsidP="00E46D97">
      <w:pPr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46D9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размеры минимального пространства для размещения оборудования и</w:t>
      </w:r>
    </w:p>
    <w:p w:rsidR="00E46D97" w:rsidRPr="00E46D97" w:rsidRDefault="00E46D97" w:rsidP="00E46D97">
      <w:pPr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46D9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безопасные расстояния от оборудования до поверхности игровой площадки;</w:t>
      </w:r>
    </w:p>
    <w:p w:rsidR="00E46D97" w:rsidRPr="00E46D97" w:rsidRDefault="00E46D97" w:rsidP="00E46D97">
      <w:pPr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46D9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порядок монтажа (подробную инструкцию по монтажу и установке);</w:t>
      </w:r>
    </w:p>
    <w:p w:rsidR="00E46D97" w:rsidRPr="00E46D97" w:rsidRDefault="00E46D97" w:rsidP="00E46D97">
      <w:pPr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46D9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необходимые обозначения, облегчающие сборку (</w:t>
      </w:r>
      <w:proofErr w:type="gramStart"/>
      <w:r w:rsidRPr="00E46D9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например</w:t>
      </w:r>
      <w:proofErr w:type="gramEnd"/>
      <w:r w:rsidRPr="00E46D9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метки на сборочных</w:t>
      </w:r>
    </w:p>
    <w:p w:rsidR="00E46D97" w:rsidRPr="00E46D97" w:rsidRDefault="00E46D97" w:rsidP="00E46D97">
      <w:pPr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E46D9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частях</w:t>
      </w:r>
      <w:proofErr w:type="gramEnd"/>
      <w:r w:rsidRPr="00E46D9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оборудования и подробные инструкции);</w:t>
      </w:r>
    </w:p>
    <w:p w:rsidR="00E46D97" w:rsidRPr="00E46D97" w:rsidRDefault="00E46D97" w:rsidP="00E46D97">
      <w:pPr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46D9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- перечень необходимых специальных приспособлений и инструментов </w:t>
      </w:r>
      <w:proofErr w:type="gramStart"/>
      <w:r w:rsidRPr="00E46D9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для</w:t>
      </w:r>
      <w:proofErr w:type="gramEnd"/>
    </w:p>
    <w:p w:rsidR="00E46D97" w:rsidRPr="00E46D97" w:rsidRDefault="00E46D97" w:rsidP="00E46D97">
      <w:pPr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46D9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монтажа (подъемных устройств, шаблонов, калибров, лекал и т.п.), мер</w:t>
      </w:r>
    </w:p>
    <w:p w:rsidR="00E46D97" w:rsidRPr="00E46D97" w:rsidRDefault="00E46D97" w:rsidP="00E46D97">
      <w:pPr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46D9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предосторожности при монтаже и установке;</w:t>
      </w:r>
    </w:p>
    <w:p w:rsidR="00E46D97" w:rsidRPr="00E46D97" w:rsidRDefault="00E46D97" w:rsidP="00E46D97">
      <w:pPr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46D9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значения крутящего момента (при необходимости);</w:t>
      </w:r>
    </w:p>
    <w:p w:rsidR="00E46D97" w:rsidRPr="00E46D97" w:rsidRDefault="00E46D97" w:rsidP="00E46D97">
      <w:pPr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46D9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размеры участка для установки оборудования каждого вида;</w:t>
      </w:r>
    </w:p>
    <w:p w:rsidR="00E46D97" w:rsidRPr="00E46D97" w:rsidRDefault="00E46D97" w:rsidP="00E46D97">
      <w:pPr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46D9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- ориентацию оборудования и его элементов в целях защиты его от влияния</w:t>
      </w:r>
    </w:p>
    <w:p w:rsidR="00E46D97" w:rsidRPr="00E46D97" w:rsidRDefault="00E46D97" w:rsidP="00E46D97">
      <w:pPr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46D9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климатических условий (солнца, ветра);</w:t>
      </w:r>
    </w:p>
    <w:p w:rsidR="00E46D97" w:rsidRPr="00E46D97" w:rsidRDefault="00E46D97" w:rsidP="00E46D97">
      <w:pPr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46D9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требования к фундаменту, описание конструкции и размещения фундамента,</w:t>
      </w:r>
    </w:p>
    <w:p w:rsidR="00E46D97" w:rsidRPr="00E46D97" w:rsidRDefault="00E46D97" w:rsidP="00E46D97">
      <w:pPr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46D9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требования к анкерному креплению;</w:t>
      </w:r>
    </w:p>
    <w:p w:rsidR="00E46D97" w:rsidRPr="00E46D97" w:rsidRDefault="00E46D97" w:rsidP="00E46D97">
      <w:pPr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46D9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описание особенностей ландшафта для обеспечения безопасной эксплуатации;</w:t>
      </w:r>
    </w:p>
    <w:p w:rsidR="00E46D97" w:rsidRPr="00E46D97" w:rsidRDefault="00E46D97" w:rsidP="00E46D97">
      <w:pPr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46D9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- высоту свободного падения (для выбора </w:t>
      </w:r>
      <w:proofErr w:type="spellStart"/>
      <w:r w:rsidRPr="00E46D9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ударопоглощающего</w:t>
      </w:r>
      <w:proofErr w:type="spellEnd"/>
      <w:r w:rsidRPr="00E46D9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покрытия);</w:t>
      </w:r>
    </w:p>
    <w:p w:rsidR="00E46D97" w:rsidRPr="00E46D97" w:rsidRDefault="00E46D97" w:rsidP="00E46D97">
      <w:pPr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46D9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требование окраски или специальной пропитки оборудования или его</w:t>
      </w:r>
    </w:p>
    <w:p w:rsidR="00E46D97" w:rsidRPr="00E46D97" w:rsidRDefault="00E46D97" w:rsidP="00E46D97">
      <w:pPr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46D9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элементов;</w:t>
      </w:r>
    </w:p>
    <w:p w:rsidR="00E46D97" w:rsidRPr="00E46D97" w:rsidRDefault="00E46D97" w:rsidP="00E46D97">
      <w:pPr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46D9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- требование удаления монтажного инструмента и приспособлений перед вводом оборудования в эксплуатацию.                                                                                            </w:t>
      </w:r>
    </w:p>
    <w:p w:rsidR="00E46D97" w:rsidRPr="00E46D97" w:rsidRDefault="00E46D97" w:rsidP="00E46D97">
      <w:pPr>
        <w:spacing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46D9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ИНСТРУКЦИЯ ПО ОСМОТРУ И ПРОВЕРКЕ ОБОРУДОВАНИЯ  ПЕРЕД НАЧАЛОМ ЭКСПЛКАТАЦИИ И ОСМОТРАМ ОБСЛУЖИВАНИЮ И РЕМОНТУ ОБОРУДОВАНИЯ</w:t>
      </w:r>
    </w:p>
    <w:p w:rsidR="00E46D97" w:rsidRPr="00E46D97" w:rsidRDefault="00E46D97" w:rsidP="00E46D97">
      <w:pPr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46D9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7.2 Инструкции по осмотру и проверке оборудования перед началом</w:t>
      </w:r>
    </w:p>
    <w:p w:rsidR="00E46D97" w:rsidRPr="00E46D97" w:rsidRDefault="00E46D97" w:rsidP="00E46D97">
      <w:pPr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46D9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эксплуатации и осмотрам, обслуживанию и ремонту оборудования должны, по крайней</w:t>
      </w:r>
    </w:p>
    <w:p w:rsidR="00E46D97" w:rsidRPr="00E46D97" w:rsidRDefault="00E46D97" w:rsidP="00E46D97">
      <w:pPr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46D9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мере, содержать следующее:</w:t>
      </w:r>
    </w:p>
    <w:p w:rsidR="00E46D97" w:rsidRPr="00E46D97" w:rsidRDefault="00E46D97" w:rsidP="00E46D97">
      <w:pPr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46D9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чертежи, схемы, диаграммы и т.п., необходимые для осмотров, проверки и</w:t>
      </w:r>
    </w:p>
    <w:p w:rsidR="00E46D97" w:rsidRPr="00E46D97" w:rsidRDefault="00E46D97" w:rsidP="00E46D97">
      <w:pPr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46D9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ремонта оборудования;</w:t>
      </w:r>
    </w:p>
    <w:p w:rsidR="00E46D97" w:rsidRPr="00E46D97" w:rsidRDefault="00E46D97" w:rsidP="00E46D97">
      <w:pPr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46D9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рекомендации по регулярности осмотров и обслуживания с учетом</w:t>
      </w:r>
    </w:p>
    <w:p w:rsidR="00E46D97" w:rsidRPr="00E46D97" w:rsidRDefault="00E46D97" w:rsidP="00E46D97">
      <w:pPr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46D9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используемых материалов, условий эксплуатации, уровня вандализма, срока службы</w:t>
      </w:r>
    </w:p>
    <w:p w:rsidR="00E46D97" w:rsidRPr="00E46D97" w:rsidRDefault="00E46D97" w:rsidP="00E46D97">
      <w:pPr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46D9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оборудования и т.п.;</w:t>
      </w:r>
    </w:p>
    <w:p w:rsidR="00E46D97" w:rsidRPr="00E46D97" w:rsidRDefault="00E46D97" w:rsidP="00E46D97">
      <w:pPr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46D9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указание узлов и деталей конструкции, требующих смазки, подтягивания болтов,</w:t>
      </w:r>
    </w:p>
    <w:p w:rsidR="00E46D97" w:rsidRPr="00E46D97" w:rsidRDefault="00E46D97" w:rsidP="00E46D97">
      <w:pPr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46D9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натяжения канатов и т. п.;</w:t>
      </w:r>
    </w:p>
    <w:p w:rsidR="00E46D97" w:rsidRPr="00E46D97" w:rsidRDefault="00E46D97" w:rsidP="00E46D97">
      <w:pPr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46D9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указание дополнительных мер, применяемых в период обкатки и регулирования</w:t>
      </w:r>
    </w:p>
    <w:p w:rsidR="00E46D97" w:rsidRPr="00E46D97" w:rsidRDefault="00E46D97" w:rsidP="00E46D97">
      <w:pPr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46D9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оборудования;</w:t>
      </w:r>
    </w:p>
    <w:p w:rsidR="00E46D97" w:rsidRPr="00E46D97" w:rsidRDefault="00E46D97" w:rsidP="00E46D97">
      <w:pPr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E46D9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требования к специальной обработке оборудования или его элементов (при</w:t>
      </w:r>
      <w:proofErr w:type="gramEnd"/>
    </w:p>
    <w:p w:rsidR="00E46D97" w:rsidRPr="00E46D97" w:rsidRDefault="00E46D97" w:rsidP="00E46D97">
      <w:pPr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46D9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необходимости);</w:t>
      </w:r>
    </w:p>
    <w:p w:rsidR="00E46D97" w:rsidRPr="00E46D97" w:rsidRDefault="00E46D97" w:rsidP="00E46D97">
      <w:pPr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46D9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- требование изготовления заменяемых элементов и деталей </w:t>
      </w:r>
      <w:proofErr w:type="gramStart"/>
      <w:r w:rsidRPr="00E46D9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по</w:t>
      </w:r>
      <w:proofErr w:type="gramEnd"/>
      <w:r w:rsidRPr="00E46D9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техническим</w:t>
      </w:r>
    </w:p>
    <w:p w:rsidR="00E46D97" w:rsidRPr="00E46D97" w:rsidRDefault="00E46D97" w:rsidP="00E46D97">
      <w:pPr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46D9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условиям изготовителя;</w:t>
      </w:r>
    </w:p>
    <w:p w:rsidR="00E46D97" w:rsidRPr="00E46D97" w:rsidRDefault="00E46D97" w:rsidP="00E46D97">
      <w:pPr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46D9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- требование к обслуживанию </w:t>
      </w:r>
      <w:proofErr w:type="spellStart"/>
      <w:r w:rsidRPr="00E46D9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ударопоглощающих</w:t>
      </w:r>
      <w:proofErr w:type="spellEnd"/>
      <w:r w:rsidRPr="00E46D9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покрытий игровой площадки,</w:t>
      </w:r>
    </w:p>
    <w:p w:rsidR="00E46D97" w:rsidRPr="00E46D97" w:rsidRDefault="00E46D97" w:rsidP="00E46D97">
      <w:pPr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E46D9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например</w:t>
      </w:r>
      <w:proofErr w:type="gramEnd"/>
      <w:r w:rsidRPr="00E46D9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уровню сыпучих материалов</w:t>
      </w:r>
    </w:p>
    <w:p w:rsidR="00E46D97" w:rsidRPr="00E46D97" w:rsidRDefault="00E46D97" w:rsidP="00E46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9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 обнародовать в установленном Уставом   сельского поселения Зареченский сельсовет порядке.</w:t>
      </w:r>
    </w:p>
    <w:p w:rsidR="00E46D97" w:rsidRPr="00E46D97" w:rsidRDefault="00E46D97" w:rsidP="00E46D97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6D97" w:rsidRPr="00E46D97" w:rsidRDefault="00E46D97" w:rsidP="00E46D97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поселения:                                            И.З. </w:t>
      </w:r>
      <w:proofErr w:type="spellStart"/>
      <w:r w:rsidRPr="00E46D9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Масягутов</w:t>
      </w:r>
      <w:proofErr w:type="spellEnd"/>
    </w:p>
    <w:p w:rsidR="00E46D97" w:rsidRPr="00E46D97" w:rsidRDefault="00E46D97" w:rsidP="00E46D97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D97" w:rsidRPr="00E46D97" w:rsidRDefault="00E46D97" w:rsidP="00E46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D39" w:rsidRDefault="009D6D39">
      <w:bookmarkStart w:id="0" w:name="_GoBack"/>
      <w:bookmarkEnd w:id="0"/>
    </w:p>
    <w:sectPr w:rsidR="009D6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97"/>
    <w:rsid w:val="009D6D39"/>
    <w:rsid w:val="00E4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3589</Characters>
  <Application>Microsoft Office Word</Application>
  <DocSecurity>0</DocSecurity>
  <Lines>29</Lines>
  <Paragraphs>8</Paragraphs>
  <ScaleCrop>false</ScaleCrop>
  <Company>Microsoft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ssovet</cp:lastModifiedBy>
  <cp:revision>1</cp:revision>
  <dcterms:created xsi:type="dcterms:W3CDTF">2018-10-17T09:31:00Z</dcterms:created>
  <dcterms:modified xsi:type="dcterms:W3CDTF">2018-10-17T09:32:00Z</dcterms:modified>
</cp:coreProperties>
</file>